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51" w:rsidRDefault="003D0451">
      <w:r>
        <w:rPr>
          <w:rFonts w:hint="eastAsia"/>
        </w:rPr>
        <w:t>需求清单：</w:t>
      </w:r>
    </w:p>
    <w:p w:rsidR="00214D65" w:rsidRPr="003D0451" w:rsidRDefault="00E572D3">
      <w:r>
        <w:rPr>
          <w:rFonts w:hint="eastAsia"/>
        </w:rPr>
        <w:t xml:space="preserve">                          </w:t>
      </w:r>
      <w:r>
        <w:rPr>
          <w:rFonts w:hint="eastAsia"/>
          <w:b/>
          <w:bCs/>
          <w:sz w:val="48"/>
          <w:szCs w:val="48"/>
        </w:rPr>
        <w:t xml:space="preserve">  </w:t>
      </w:r>
    </w:p>
    <w:p w:rsidR="003D0451" w:rsidRDefault="003D0451">
      <w:pPr>
        <w:pStyle w:val="3"/>
        <w:widowControl/>
        <w:shd w:val="clear" w:color="auto" w:fill="FFFFFF"/>
        <w:spacing w:beforeAutospacing="0" w:afterAutospacing="0" w:line="315" w:lineRule="atLeast"/>
        <w:rPr>
          <w:rFonts w:hint="default"/>
          <w:bCs/>
          <w:sz w:val="24"/>
          <w:szCs w:val="24"/>
        </w:rPr>
      </w:pPr>
      <w:r>
        <w:rPr>
          <w:bCs/>
          <w:sz w:val="24"/>
          <w:szCs w:val="24"/>
        </w:rPr>
        <w:t>一、</w:t>
      </w:r>
    </w:p>
    <w:p w:rsidR="00214D65" w:rsidRDefault="003D0451">
      <w:pPr>
        <w:pStyle w:val="3"/>
        <w:widowControl/>
        <w:shd w:val="clear" w:color="auto" w:fill="FFFFFF"/>
        <w:spacing w:beforeAutospacing="0" w:afterAutospacing="0" w:line="315" w:lineRule="atLeast"/>
        <w:rPr>
          <w:rFonts w:hint="default"/>
          <w:b w:val="0"/>
          <w:sz w:val="24"/>
          <w:szCs w:val="24"/>
        </w:rPr>
      </w:pPr>
      <w:r>
        <w:rPr>
          <w:bCs/>
          <w:sz w:val="24"/>
          <w:szCs w:val="24"/>
        </w:rPr>
        <w:t>1</w:t>
      </w:r>
      <w:r w:rsidR="00E572D3">
        <w:rPr>
          <w:bCs/>
          <w:sz w:val="24"/>
          <w:szCs w:val="24"/>
        </w:rPr>
        <w:t>、名称：</w:t>
      </w:r>
      <w:r w:rsidR="00F03E7F">
        <w:rPr>
          <w:bCs/>
          <w:sz w:val="24"/>
          <w:szCs w:val="24"/>
        </w:rPr>
        <w:t>1.</w:t>
      </w:r>
      <w:r w:rsidR="00D1130B">
        <w:rPr>
          <w:bCs/>
          <w:sz w:val="24"/>
          <w:szCs w:val="24"/>
        </w:rPr>
        <w:t>6</w:t>
      </w:r>
      <w:r w:rsidR="00F03E7F">
        <w:rPr>
          <w:bCs/>
          <w:sz w:val="24"/>
          <w:szCs w:val="24"/>
        </w:rPr>
        <w:t>米</w:t>
      </w:r>
      <w:r w:rsidR="00E572D3">
        <w:rPr>
          <w:bCs/>
          <w:sz w:val="24"/>
          <w:szCs w:val="24"/>
        </w:rPr>
        <w:t>电脑桌</w:t>
      </w:r>
      <w:r>
        <w:rPr>
          <w:bCs/>
          <w:sz w:val="24"/>
          <w:szCs w:val="24"/>
        </w:rPr>
        <w:t xml:space="preserve">    数量12张  </w:t>
      </w:r>
    </w:p>
    <w:p w:rsidR="00214D65" w:rsidRDefault="00214D65">
      <w:pPr>
        <w:rPr>
          <w:b/>
          <w:bCs/>
          <w:sz w:val="24"/>
        </w:rPr>
      </w:pPr>
    </w:p>
    <w:p w:rsidR="00214D65" w:rsidRDefault="00214D65">
      <w:pPr>
        <w:rPr>
          <w:b/>
          <w:bCs/>
          <w:sz w:val="24"/>
        </w:rPr>
      </w:pPr>
    </w:p>
    <w:p w:rsidR="00214D65" w:rsidRDefault="003D0451" w:rsidP="00D70E31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2</w:t>
      </w:r>
      <w:r w:rsidR="00D70E31">
        <w:rPr>
          <w:rFonts w:hint="eastAsia"/>
          <w:b/>
          <w:bCs/>
          <w:sz w:val="24"/>
        </w:rPr>
        <w:t>、</w:t>
      </w:r>
      <w:r w:rsidR="00E572D3">
        <w:rPr>
          <w:rFonts w:hint="eastAsia"/>
          <w:b/>
          <w:bCs/>
          <w:sz w:val="24"/>
        </w:rPr>
        <w:t>规格及材质：</w:t>
      </w:r>
    </w:p>
    <w:p w:rsidR="00214D65" w:rsidRDefault="00E572D3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、尺寸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 xml:space="preserve">  </w:t>
      </w:r>
      <w:r w:rsidR="00244F46">
        <w:rPr>
          <w:rFonts w:hint="eastAsia"/>
          <w:b/>
          <w:bCs/>
          <w:sz w:val="24"/>
        </w:rPr>
        <w:t>(L1</w:t>
      </w:r>
      <w:r w:rsidR="00D1130B">
        <w:rPr>
          <w:rFonts w:hint="eastAsia"/>
          <w:b/>
          <w:bCs/>
          <w:sz w:val="24"/>
        </w:rPr>
        <w:t>6</w:t>
      </w:r>
      <w:r w:rsidR="00244F46">
        <w:rPr>
          <w:rFonts w:hint="eastAsia"/>
          <w:b/>
          <w:bCs/>
          <w:sz w:val="24"/>
        </w:rPr>
        <w:t>00*W</w:t>
      </w:r>
      <w:r w:rsidR="00B4043F">
        <w:rPr>
          <w:rFonts w:hint="eastAsia"/>
          <w:b/>
          <w:bCs/>
          <w:sz w:val="24"/>
        </w:rPr>
        <w:t>8</w:t>
      </w:r>
      <w:r w:rsidR="00D1130B">
        <w:rPr>
          <w:rFonts w:hint="eastAsia"/>
          <w:b/>
          <w:bCs/>
          <w:sz w:val="24"/>
        </w:rPr>
        <w:t>00</w:t>
      </w:r>
      <w:r w:rsidR="00244F46">
        <w:rPr>
          <w:rFonts w:hint="eastAsia"/>
          <w:b/>
          <w:bCs/>
          <w:sz w:val="24"/>
        </w:rPr>
        <w:t>*H7</w:t>
      </w:r>
      <w:r w:rsidR="00D1130B">
        <w:rPr>
          <w:rFonts w:hint="eastAsia"/>
          <w:b/>
          <w:bCs/>
          <w:sz w:val="24"/>
        </w:rPr>
        <w:t>5</w:t>
      </w:r>
      <w:r w:rsidR="00244F46">
        <w:rPr>
          <w:rFonts w:hint="eastAsia"/>
          <w:b/>
          <w:bCs/>
          <w:sz w:val="24"/>
        </w:rPr>
        <w:t>0)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单位：</w:t>
      </w:r>
      <w:r>
        <w:rPr>
          <w:rFonts w:hint="eastAsia"/>
          <w:b/>
          <w:bCs/>
          <w:sz w:val="24"/>
        </w:rPr>
        <w:t>MM</w:t>
      </w:r>
    </w:p>
    <w:p w:rsidR="00214D65" w:rsidRDefault="00E572D3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2</w:t>
      </w:r>
      <w:r>
        <w:rPr>
          <w:rFonts w:hint="eastAsia"/>
          <w:b/>
          <w:bCs/>
          <w:sz w:val="24"/>
        </w:rPr>
        <w:t>、台面：桌面采用</w:t>
      </w:r>
      <w:r>
        <w:rPr>
          <w:rFonts w:hint="eastAsia"/>
          <w:b/>
          <w:bCs/>
          <w:sz w:val="24"/>
        </w:rPr>
        <w:t>25MM</w:t>
      </w:r>
      <w:r>
        <w:rPr>
          <w:rFonts w:hint="eastAsia"/>
          <w:b/>
          <w:bCs/>
          <w:sz w:val="24"/>
        </w:rPr>
        <w:t>厚优质环保“露水河”牌三聚氰胺双饰面人造板。</w:t>
      </w:r>
    </w:p>
    <w:p w:rsidR="00214D65" w:rsidRDefault="00E572D3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3</w:t>
      </w:r>
      <w:r>
        <w:rPr>
          <w:rFonts w:hint="eastAsia"/>
          <w:b/>
          <w:bCs/>
          <w:sz w:val="24"/>
        </w:rPr>
        <w:t>、封边：</w:t>
      </w:r>
      <w:r>
        <w:rPr>
          <w:rFonts w:hint="eastAsia"/>
          <w:b/>
          <w:bCs/>
          <w:sz w:val="24"/>
        </w:rPr>
        <w:t>2MM</w:t>
      </w:r>
      <w:r>
        <w:rPr>
          <w:rFonts w:hint="eastAsia"/>
          <w:b/>
          <w:bCs/>
          <w:sz w:val="24"/>
        </w:rPr>
        <w:t>厚优质“兄奕”牌</w:t>
      </w:r>
      <w:r>
        <w:rPr>
          <w:rFonts w:hint="eastAsia"/>
          <w:b/>
          <w:bCs/>
          <w:sz w:val="24"/>
        </w:rPr>
        <w:t>PVC</w:t>
      </w:r>
      <w:r>
        <w:rPr>
          <w:rFonts w:hint="eastAsia"/>
          <w:b/>
          <w:bCs/>
          <w:sz w:val="24"/>
        </w:rPr>
        <w:t>封边。</w:t>
      </w:r>
    </w:p>
    <w:p w:rsidR="00214D65" w:rsidRDefault="00E572D3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4</w:t>
      </w:r>
      <w:r>
        <w:rPr>
          <w:rFonts w:hint="eastAsia"/>
          <w:b/>
          <w:bCs/>
          <w:sz w:val="24"/>
        </w:rPr>
        <w:t>、五金件：优质五金配件、优质滚轮滑轨、锁具。</w:t>
      </w:r>
    </w:p>
    <w:p w:rsidR="00214D65" w:rsidRDefault="00E572D3">
      <w:pPr>
        <w:ind w:left="1687" w:hangingChars="700" w:hanging="1687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5</w:t>
      </w:r>
      <w:r>
        <w:rPr>
          <w:rFonts w:hint="eastAsia"/>
          <w:b/>
          <w:bCs/>
          <w:sz w:val="24"/>
        </w:rPr>
        <w:t>、金属件：钢板厚</w:t>
      </w:r>
      <w:r>
        <w:rPr>
          <w:rFonts w:ascii="Arial" w:hAnsi="Arial" w:cs="Arial"/>
          <w:b/>
          <w:bCs/>
          <w:sz w:val="24"/>
        </w:rPr>
        <w:t>≥</w:t>
      </w:r>
      <w:r>
        <w:rPr>
          <w:rFonts w:hint="eastAsia"/>
          <w:b/>
          <w:bCs/>
          <w:sz w:val="24"/>
        </w:rPr>
        <w:t>0.</w:t>
      </w:r>
      <w:r>
        <w:rPr>
          <w:b/>
          <w:bCs/>
          <w:sz w:val="24"/>
        </w:rPr>
        <w:t>6</w:t>
      </w:r>
      <w:r>
        <w:rPr>
          <w:rFonts w:hint="eastAsia"/>
          <w:b/>
          <w:bCs/>
          <w:sz w:val="24"/>
        </w:rPr>
        <w:t>MM</w:t>
      </w:r>
      <w:r>
        <w:rPr>
          <w:rFonts w:hint="eastAsia"/>
          <w:b/>
          <w:bCs/>
          <w:sz w:val="24"/>
        </w:rPr>
        <w:t>，焊接无夹渣、无气孔和无焊瘤，焊接自然美观。涂层无明显色差及裂纹和脱落。色泽亮丽无雾光，无脱落，无锈蚀。表面喷塑处理，防锈处理。一级冷轧钢电镀喷涂。</w:t>
      </w:r>
    </w:p>
    <w:p w:rsidR="00214D65" w:rsidRDefault="00214D65">
      <w:pPr>
        <w:ind w:left="1687" w:hangingChars="700" w:hanging="1687"/>
        <w:rPr>
          <w:b/>
          <w:bCs/>
          <w:sz w:val="24"/>
        </w:rPr>
      </w:pPr>
    </w:p>
    <w:p w:rsidR="00214D65" w:rsidRDefault="003D0451">
      <w:pPr>
        <w:ind w:left="1687" w:hangingChars="700" w:hanging="1687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3</w:t>
      </w:r>
      <w:r w:rsidR="00E572D3">
        <w:rPr>
          <w:rFonts w:hint="eastAsia"/>
          <w:b/>
          <w:bCs/>
          <w:sz w:val="24"/>
        </w:rPr>
        <w:t>、保质期</w:t>
      </w:r>
      <w:r w:rsidR="00E572D3">
        <w:rPr>
          <w:b/>
          <w:bCs/>
          <w:sz w:val="24"/>
        </w:rPr>
        <w:t>:</w:t>
      </w:r>
      <w:r w:rsidR="00E572D3">
        <w:rPr>
          <w:rFonts w:hint="eastAsia"/>
          <w:b/>
          <w:bCs/>
          <w:sz w:val="24"/>
        </w:rPr>
        <w:t>质保一年。</w:t>
      </w:r>
    </w:p>
    <w:p w:rsidR="00214D65" w:rsidRDefault="00214D65">
      <w:pPr>
        <w:ind w:left="1687" w:hangingChars="700" w:hanging="1687"/>
        <w:rPr>
          <w:b/>
          <w:bCs/>
          <w:sz w:val="24"/>
        </w:rPr>
      </w:pPr>
    </w:p>
    <w:p w:rsidR="00214D65" w:rsidRDefault="00214D65">
      <w:pPr>
        <w:rPr>
          <w:rFonts w:ascii="宋体" w:hAnsi="宋体"/>
          <w:sz w:val="24"/>
        </w:rPr>
      </w:pPr>
    </w:p>
    <w:p w:rsidR="00214D65" w:rsidRDefault="00244F46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2327910" cy="1562100"/>
            <wp:effectExtent l="0" t="0" r="15240" b="0"/>
            <wp:docPr id="1026" name="图片 1" descr="mmexport1587449444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32791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72D3">
        <w:rPr>
          <w:rFonts w:ascii="宋体" w:hAnsi="宋体" w:hint="eastAsia"/>
          <w:sz w:val="24"/>
        </w:rPr>
        <w:t xml:space="preserve">           </w:t>
      </w:r>
      <w:r w:rsidR="00AF554D">
        <w:rPr>
          <w:rFonts w:ascii="宋体" w:hAnsi="宋体" w:hint="eastAsia"/>
          <w:b/>
          <w:bCs/>
          <w:sz w:val="24"/>
        </w:rPr>
        <w:t xml:space="preserve"> </w:t>
      </w:r>
      <w:r w:rsidR="00AF554D">
        <w:rPr>
          <w:b/>
          <w:bCs/>
          <w:noProof/>
          <w:sz w:val="24"/>
        </w:rPr>
        <w:drawing>
          <wp:inline distT="0" distB="0" distL="0" distR="0" wp14:anchorId="3C696D8F" wp14:editId="339CE62F">
            <wp:extent cx="2076450" cy="1214196"/>
            <wp:effectExtent l="0" t="0" r="0" b="0"/>
            <wp:docPr id="3" name="图片 3" descr="C:\Users\user\AppData\Local\Temp\1614233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61423334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67" cy="121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D65" w:rsidRDefault="00214D65">
      <w:pPr>
        <w:rPr>
          <w:rFonts w:ascii="宋体" w:hAnsi="宋体"/>
          <w:sz w:val="24"/>
        </w:rPr>
      </w:pPr>
    </w:p>
    <w:p w:rsidR="00214D65" w:rsidRDefault="003D0451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</w:t>
      </w:r>
    </w:p>
    <w:p w:rsidR="00214D65" w:rsidRDefault="00214D65">
      <w:pPr>
        <w:rPr>
          <w:sz w:val="24"/>
        </w:rPr>
      </w:pPr>
    </w:p>
    <w:p w:rsidR="003D0451" w:rsidRDefault="003D0451" w:rsidP="003D0451">
      <w:pPr>
        <w:pStyle w:val="3"/>
        <w:widowControl/>
        <w:shd w:val="clear" w:color="auto" w:fill="FFFFFF"/>
        <w:spacing w:beforeAutospacing="0" w:afterAutospacing="0" w:line="315" w:lineRule="atLeast"/>
        <w:rPr>
          <w:rFonts w:hint="default"/>
          <w:b w:val="0"/>
          <w:sz w:val="24"/>
          <w:szCs w:val="24"/>
        </w:rPr>
      </w:pPr>
      <w:r>
        <w:rPr>
          <w:bCs/>
          <w:sz w:val="24"/>
          <w:szCs w:val="24"/>
        </w:rPr>
        <w:t>1、名称：1.4米电脑桌  数量：2张</w:t>
      </w:r>
    </w:p>
    <w:p w:rsidR="003D0451" w:rsidRDefault="003D0451" w:rsidP="003D0451">
      <w:pPr>
        <w:rPr>
          <w:b/>
          <w:bCs/>
          <w:sz w:val="24"/>
        </w:rPr>
      </w:pPr>
    </w:p>
    <w:p w:rsidR="003D0451" w:rsidRDefault="003D0451" w:rsidP="003D0451">
      <w:pPr>
        <w:rPr>
          <w:b/>
          <w:bCs/>
          <w:sz w:val="24"/>
        </w:rPr>
      </w:pPr>
    </w:p>
    <w:p w:rsidR="003D0451" w:rsidRDefault="003D0451" w:rsidP="003D0451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、规格及材质：</w:t>
      </w:r>
    </w:p>
    <w:p w:rsidR="003D0451" w:rsidRDefault="003D0451" w:rsidP="003D0451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、尺寸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 xml:space="preserve">  (L1400*W700*H740)  </w:t>
      </w:r>
      <w:r>
        <w:rPr>
          <w:rFonts w:hint="eastAsia"/>
          <w:b/>
          <w:bCs/>
          <w:sz w:val="24"/>
        </w:rPr>
        <w:t>单位：</w:t>
      </w:r>
      <w:r>
        <w:rPr>
          <w:rFonts w:hint="eastAsia"/>
          <w:b/>
          <w:bCs/>
          <w:sz w:val="24"/>
        </w:rPr>
        <w:t>MM</w:t>
      </w:r>
    </w:p>
    <w:p w:rsidR="003D0451" w:rsidRDefault="003D0451" w:rsidP="003D0451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2</w:t>
      </w:r>
      <w:r>
        <w:rPr>
          <w:rFonts w:hint="eastAsia"/>
          <w:b/>
          <w:bCs/>
          <w:sz w:val="24"/>
        </w:rPr>
        <w:t>、台面：桌面采用</w:t>
      </w:r>
      <w:r>
        <w:rPr>
          <w:rFonts w:hint="eastAsia"/>
          <w:b/>
          <w:bCs/>
          <w:sz w:val="24"/>
        </w:rPr>
        <w:t>25MM</w:t>
      </w:r>
      <w:r>
        <w:rPr>
          <w:rFonts w:hint="eastAsia"/>
          <w:b/>
          <w:bCs/>
          <w:sz w:val="24"/>
        </w:rPr>
        <w:t>厚优质环保“露水河”牌三聚氰胺双饰面人造板。</w:t>
      </w:r>
    </w:p>
    <w:p w:rsidR="003D0451" w:rsidRDefault="003D0451" w:rsidP="003D0451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3</w:t>
      </w:r>
      <w:r>
        <w:rPr>
          <w:rFonts w:hint="eastAsia"/>
          <w:b/>
          <w:bCs/>
          <w:sz w:val="24"/>
        </w:rPr>
        <w:t>、封边：</w:t>
      </w:r>
      <w:r>
        <w:rPr>
          <w:rFonts w:hint="eastAsia"/>
          <w:b/>
          <w:bCs/>
          <w:sz w:val="24"/>
        </w:rPr>
        <w:t>2MM</w:t>
      </w:r>
      <w:r>
        <w:rPr>
          <w:rFonts w:hint="eastAsia"/>
          <w:b/>
          <w:bCs/>
          <w:sz w:val="24"/>
        </w:rPr>
        <w:t>厚优质“兄奕”牌</w:t>
      </w:r>
      <w:r>
        <w:rPr>
          <w:rFonts w:hint="eastAsia"/>
          <w:b/>
          <w:bCs/>
          <w:sz w:val="24"/>
        </w:rPr>
        <w:t>PVC</w:t>
      </w:r>
      <w:r>
        <w:rPr>
          <w:rFonts w:hint="eastAsia"/>
          <w:b/>
          <w:bCs/>
          <w:sz w:val="24"/>
        </w:rPr>
        <w:t>封边。</w:t>
      </w:r>
    </w:p>
    <w:p w:rsidR="003D0451" w:rsidRDefault="003D0451" w:rsidP="003D0451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4</w:t>
      </w:r>
      <w:r>
        <w:rPr>
          <w:rFonts w:hint="eastAsia"/>
          <w:b/>
          <w:bCs/>
          <w:sz w:val="24"/>
        </w:rPr>
        <w:t>、五金件：优质五金配件、优质滚轮滑轨、锁具。</w:t>
      </w:r>
    </w:p>
    <w:p w:rsidR="003D0451" w:rsidRDefault="003D0451" w:rsidP="003D0451">
      <w:pPr>
        <w:ind w:left="1687" w:hangingChars="700" w:hanging="1687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 xml:space="preserve">    5</w:t>
      </w:r>
      <w:r>
        <w:rPr>
          <w:rFonts w:hint="eastAsia"/>
          <w:b/>
          <w:bCs/>
          <w:sz w:val="24"/>
        </w:rPr>
        <w:t>、金属件：钢板厚</w:t>
      </w:r>
      <w:r>
        <w:rPr>
          <w:rFonts w:ascii="Arial" w:hAnsi="Arial" w:cs="Arial"/>
          <w:b/>
          <w:bCs/>
          <w:sz w:val="24"/>
        </w:rPr>
        <w:t>≥</w:t>
      </w:r>
      <w:r>
        <w:rPr>
          <w:rFonts w:hint="eastAsia"/>
          <w:b/>
          <w:bCs/>
          <w:sz w:val="24"/>
        </w:rPr>
        <w:t>0.</w:t>
      </w:r>
      <w:r>
        <w:rPr>
          <w:b/>
          <w:bCs/>
          <w:sz w:val="24"/>
        </w:rPr>
        <w:t>6</w:t>
      </w:r>
      <w:r>
        <w:rPr>
          <w:rFonts w:hint="eastAsia"/>
          <w:b/>
          <w:bCs/>
          <w:sz w:val="24"/>
        </w:rPr>
        <w:t>MM</w:t>
      </w:r>
      <w:r>
        <w:rPr>
          <w:rFonts w:hint="eastAsia"/>
          <w:b/>
          <w:bCs/>
          <w:sz w:val="24"/>
        </w:rPr>
        <w:t>，焊接无夹渣、无气孔和无焊瘤，焊接自然美观。涂层无明显色差及裂纹和脱落。色泽亮丽无雾光，无脱落，无锈蚀。表面喷塑处理，防锈处理。一级冷轧钢电镀喷涂。</w:t>
      </w:r>
    </w:p>
    <w:p w:rsidR="003D0451" w:rsidRDefault="003D0451" w:rsidP="003D0451">
      <w:pPr>
        <w:ind w:left="1687" w:hangingChars="700" w:hanging="1687"/>
        <w:rPr>
          <w:b/>
          <w:bCs/>
          <w:sz w:val="24"/>
        </w:rPr>
      </w:pPr>
    </w:p>
    <w:p w:rsidR="003D0451" w:rsidRDefault="003D0451" w:rsidP="003D0451">
      <w:pPr>
        <w:ind w:left="1687" w:hangingChars="700" w:hanging="1687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、保质期</w:t>
      </w:r>
      <w:r>
        <w:rPr>
          <w:b/>
          <w:bCs/>
          <w:sz w:val="24"/>
        </w:rPr>
        <w:t>:</w:t>
      </w:r>
      <w:r>
        <w:rPr>
          <w:rFonts w:hint="eastAsia"/>
          <w:b/>
          <w:bCs/>
          <w:sz w:val="24"/>
        </w:rPr>
        <w:t>质保一年。</w:t>
      </w:r>
    </w:p>
    <w:p w:rsidR="003D0451" w:rsidRDefault="003D0451" w:rsidP="003D0451">
      <w:pPr>
        <w:ind w:left="1687" w:hangingChars="700" w:hanging="1687"/>
        <w:rPr>
          <w:b/>
          <w:bCs/>
          <w:sz w:val="24"/>
        </w:rPr>
      </w:pPr>
    </w:p>
    <w:p w:rsidR="003D0451" w:rsidRDefault="003D0451" w:rsidP="003D0451">
      <w:pPr>
        <w:rPr>
          <w:b/>
          <w:bCs/>
          <w:sz w:val="24"/>
        </w:rPr>
      </w:pPr>
    </w:p>
    <w:p w:rsidR="003D0451" w:rsidRDefault="003D0451" w:rsidP="003D0451">
      <w:pPr>
        <w:rPr>
          <w:rFonts w:ascii="宋体" w:hAnsi="宋体"/>
          <w:sz w:val="24"/>
        </w:rPr>
      </w:pPr>
    </w:p>
    <w:p w:rsidR="003D0451" w:rsidRDefault="003D0451" w:rsidP="003D0451">
      <w:pPr>
        <w:rPr>
          <w:rFonts w:ascii="宋体" w:hAnsi="宋体"/>
          <w:sz w:val="24"/>
        </w:rPr>
      </w:pPr>
    </w:p>
    <w:p w:rsidR="003D0451" w:rsidRDefault="003D0451" w:rsidP="003D0451">
      <w:pPr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 wp14:anchorId="217735D9" wp14:editId="755983A5">
            <wp:extent cx="2327910" cy="1562100"/>
            <wp:effectExtent l="0" t="0" r="15240" b="0"/>
            <wp:docPr id="1" name="图片 1" descr="mmexport1587449444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32791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 xml:space="preserve">     </w:t>
      </w:r>
    </w:p>
    <w:p w:rsidR="003D0451" w:rsidRDefault="003D0451" w:rsidP="003D0451">
      <w:pPr>
        <w:jc w:val="left"/>
        <w:rPr>
          <w:rFonts w:ascii="宋体" w:hAnsi="宋体"/>
          <w:sz w:val="24"/>
        </w:rPr>
      </w:pPr>
    </w:p>
    <w:p w:rsidR="003D0451" w:rsidRDefault="00AF554D" w:rsidP="003D0451">
      <w:pPr>
        <w:jc w:val="left"/>
        <w:rPr>
          <w:rFonts w:ascii="宋体" w:hAnsi="宋体"/>
          <w:sz w:val="24"/>
        </w:rPr>
      </w:pPr>
      <w:r>
        <w:rPr>
          <w:b/>
          <w:bCs/>
          <w:noProof/>
          <w:sz w:val="24"/>
        </w:rPr>
        <w:drawing>
          <wp:inline distT="0" distB="0" distL="0" distR="0" wp14:anchorId="3C696D8F" wp14:editId="339CE62F">
            <wp:extent cx="2181225" cy="1275462"/>
            <wp:effectExtent l="0" t="0" r="0" b="0"/>
            <wp:docPr id="4" name="图片 4" descr="C:\Users\user\AppData\Local\Temp\1614233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61423334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7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451" w:rsidRDefault="003D0451" w:rsidP="003D0451">
      <w:pPr>
        <w:jc w:val="left"/>
        <w:rPr>
          <w:rFonts w:ascii="宋体" w:hAnsi="宋体"/>
          <w:sz w:val="24"/>
        </w:rPr>
      </w:pPr>
    </w:p>
    <w:p w:rsidR="003D0451" w:rsidRDefault="003D0451" w:rsidP="003D0451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三、   </w:t>
      </w:r>
    </w:p>
    <w:p w:rsidR="003D0451" w:rsidRDefault="003D0451" w:rsidP="003D0451">
      <w:pPr>
        <w:pStyle w:val="3"/>
        <w:widowControl/>
        <w:shd w:val="clear" w:color="auto" w:fill="FFFFFF"/>
        <w:spacing w:beforeAutospacing="0" w:afterAutospacing="0" w:line="315" w:lineRule="atLeast"/>
        <w:rPr>
          <w:rFonts w:hint="default"/>
          <w:b w:val="0"/>
          <w:sz w:val="24"/>
          <w:szCs w:val="24"/>
        </w:rPr>
      </w:pPr>
      <w:r>
        <w:rPr>
          <w:bCs/>
          <w:sz w:val="24"/>
          <w:szCs w:val="24"/>
        </w:rPr>
        <w:t>1、名称：1.2米电脑桌  数量：2张</w:t>
      </w:r>
    </w:p>
    <w:p w:rsidR="003D0451" w:rsidRDefault="003D0451" w:rsidP="003D0451">
      <w:pPr>
        <w:rPr>
          <w:b/>
          <w:bCs/>
          <w:sz w:val="24"/>
        </w:rPr>
      </w:pPr>
    </w:p>
    <w:p w:rsidR="003D0451" w:rsidRDefault="003D0451" w:rsidP="003D0451">
      <w:pPr>
        <w:rPr>
          <w:b/>
          <w:bCs/>
          <w:sz w:val="24"/>
        </w:rPr>
      </w:pPr>
    </w:p>
    <w:p w:rsidR="003D0451" w:rsidRDefault="003D0451" w:rsidP="003D0451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、规格及材质：</w:t>
      </w:r>
    </w:p>
    <w:p w:rsidR="003D0451" w:rsidRDefault="003D0451" w:rsidP="003D0451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、尺寸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 xml:space="preserve">  (L1200*W600*H740)  </w:t>
      </w:r>
      <w:r>
        <w:rPr>
          <w:rFonts w:hint="eastAsia"/>
          <w:b/>
          <w:bCs/>
          <w:sz w:val="24"/>
        </w:rPr>
        <w:t>单位：</w:t>
      </w:r>
      <w:r>
        <w:rPr>
          <w:rFonts w:hint="eastAsia"/>
          <w:b/>
          <w:bCs/>
          <w:sz w:val="24"/>
        </w:rPr>
        <w:t>MM</w:t>
      </w:r>
    </w:p>
    <w:p w:rsidR="003D0451" w:rsidRDefault="003D0451" w:rsidP="003D0451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2</w:t>
      </w:r>
      <w:r>
        <w:rPr>
          <w:rFonts w:hint="eastAsia"/>
          <w:b/>
          <w:bCs/>
          <w:sz w:val="24"/>
        </w:rPr>
        <w:t>、台面：桌面采用</w:t>
      </w:r>
      <w:r>
        <w:rPr>
          <w:rFonts w:hint="eastAsia"/>
          <w:b/>
          <w:bCs/>
          <w:sz w:val="24"/>
        </w:rPr>
        <w:t>25MM</w:t>
      </w:r>
      <w:r>
        <w:rPr>
          <w:rFonts w:hint="eastAsia"/>
          <w:b/>
          <w:bCs/>
          <w:sz w:val="24"/>
        </w:rPr>
        <w:t>厚优质环保“露水河”牌三聚氰胺双饰面人造板。</w:t>
      </w:r>
    </w:p>
    <w:p w:rsidR="003D0451" w:rsidRDefault="003D0451" w:rsidP="003D0451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3</w:t>
      </w:r>
      <w:r>
        <w:rPr>
          <w:rFonts w:hint="eastAsia"/>
          <w:b/>
          <w:bCs/>
          <w:sz w:val="24"/>
        </w:rPr>
        <w:t>、封边：</w:t>
      </w:r>
      <w:r>
        <w:rPr>
          <w:rFonts w:hint="eastAsia"/>
          <w:b/>
          <w:bCs/>
          <w:sz w:val="24"/>
        </w:rPr>
        <w:t>2MM</w:t>
      </w:r>
      <w:r>
        <w:rPr>
          <w:rFonts w:hint="eastAsia"/>
          <w:b/>
          <w:bCs/>
          <w:sz w:val="24"/>
        </w:rPr>
        <w:t>厚优质“兄奕”牌</w:t>
      </w:r>
      <w:r>
        <w:rPr>
          <w:rFonts w:hint="eastAsia"/>
          <w:b/>
          <w:bCs/>
          <w:sz w:val="24"/>
        </w:rPr>
        <w:t>PVC</w:t>
      </w:r>
      <w:r>
        <w:rPr>
          <w:rFonts w:hint="eastAsia"/>
          <w:b/>
          <w:bCs/>
          <w:sz w:val="24"/>
        </w:rPr>
        <w:t>封边。</w:t>
      </w:r>
    </w:p>
    <w:p w:rsidR="003D0451" w:rsidRDefault="003D0451" w:rsidP="003D0451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4</w:t>
      </w:r>
      <w:r>
        <w:rPr>
          <w:rFonts w:hint="eastAsia"/>
          <w:b/>
          <w:bCs/>
          <w:sz w:val="24"/>
        </w:rPr>
        <w:t>、五金件：优质五金配件、优质滚轮滑轨、锁具。</w:t>
      </w:r>
    </w:p>
    <w:p w:rsidR="003D0451" w:rsidRDefault="003D0451" w:rsidP="003D0451">
      <w:pPr>
        <w:ind w:left="1687" w:hangingChars="700" w:hanging="1687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5</w:t>
      </w:r>
      <w:r>
        <w:rPr>
          <w:rFonts w:hint="eastAsia"/>
          <w:b/>
          <w:bCs/>
          <w:sz w:val="24"/>
        </w:rPr>
        <w:t>、金属件：钢板厚</w:t>
      </w:r>
      <w:r>
        <w:rPr>
          <w:rFonts w:ascii="Arial" w:hAnsi="Arial" w:cs="Arial"/>
          <w:b/>
          <w:bCs/>
          <w:sz w:val="24"/>
        </w:rPr>
        <w:t>≥</w:t>
      </w:r>
      <w:r>
        <w:rPr>
          <w:rFonts w:hint="eastAsia"/>
          <w:b/>
          <w:bCs/>
          <w:sz w:val="24"/>
        </w:rPr>
        <w:t>0.</w:t>
      </w:r>
      <w:r>
        <w:rPr>
          <w:b/>
          <w:bCs/>
          <w:sz w:val="24"/>
        </w:rPr>
        <w:t>6</w:t>
      </w:r>
      <w:r>
        <w:rPr>
          <w:rFonts w:hint="eastAsia"/>
          <w:b/>
          <w:bCs/>
          <w:sz w:val="24"/>
        </w:rPr>
        <w:t>MM</w:t>
      </w:r>
      <w:r>
        <w:rPr>
          <w:rFonts w:hint="eastAsia"/>
          <w:b/>
          <w:bCs/>
          <w:sz w:val="24"/>
        </w:rPr>
        <w:t>，焊接无夹渣、无气孔和无焊瘤，焊接自然美观。涂层无明显色差及裂纹和脱落。色泽亮丽无雾光，无脱落，无锈蚀。表面喷塑处理，防锈处理。一级冷轧钢电镀喷涂。</w:t>
      </w:r>
    </w:p>
    <w:p w:rsidR="003D0451" w:rsidRDefault="003D0451" w:rsidP="003D0451">
      <w:pPr>
        <w:ind w:left="1687" w:hangingChars="700" w:hanging="1687"/>
        <w:rPr>
          <w:b/>
          <w:bCs/>
          <w:sz w:val="24"/>
        </w:rPr>
      </w:pPr>
    </w:p>
    <w:p w:rsidR="003D0451" w:rsidRDefault="003D0451" w:rsidP="003D0451">
      <w:pPr>
        <w:ind w:left="1687" w:hangingChars="700" w:hanging="1687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、保质期</w:t>
      </w:r>
      <w:r>
        <w:rPr>
          <w:b/>
          <w:bCs/>
          <w:sz w:val="24"/>
        </w:rPr>
        <w:t>:</w:t>
      </w:r>
      <w:r>
        <w:rPr>
          <w:rFonts w:hint="eastAsia"/>
          <w:b/>
          <w:bCs/>
          <w:sz w:val="24"/>
        </w:rPr>
        <w:t>质保一年。</w:t>
      </w:r>
    </w:p>
    <w:p w:rsidR="003D0451" w:rsidRDefault="003D0451" w:rsidP="003D0451">
      <w:pPr>
        <w:rPr>
          <w:rFonts w:ascii="宋体" w:hAnsi="宋体"/>
          <w:sz w:val="24"/>
        </w:rPr>
      </w:pPr>
    </w:p>
    <w:p w:rsidR="003D0451" w:rsidRDefault="003D0451" w:rsidP="003D0451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anchor distT="0" distB="0" distL="0" distR="0" simplePos="0" relativeHeight="251659264" behindDoc="1" locked="0" layoutInCell="1" allowOverlap="1" wp14:anchorId="61561146" wp14:editId="3DE192F5">
            <wp:simplePos x="0" y="0"/>
            <wp:positionH relativeFrom="column">
              <wp:posOffset>352425</wp:posOffset>
            </wp:positionH>
            <wp:positionV relativeFrom="paragraph">
              <wp:posOffset>123825</wp:posOffset>
            </wp:positionV>
            <wp:extent cx="2139950" cy="1511300"/>
            <wp:effectExtent l="19050" t="19050" r="12700" b="12700"/>
            <wp:wrapNone/>
            <wp:docPr id="1027" name="图片 5" descr="IMG20200421141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2139950" cy="151130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FFFFFF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</w:rPr>
        <w:t xml:space="preserve">           </w:t>
      </w:r>
      <w:r>
        <w:rPr>
          <w:rFonts w:ascii="宋体" w:hAnsi="宋体" w:hint="eastAsia"/>
          <w:b/>
          <w:bCs/>
          <w:sz w:val="24"/>
        </w:rPr>
        <w:t xml:space="preserve">                          </w:t>
      </w:r>
    </w:p>
    <w:p w:rsidR="003D0451" w:rsidRDefault="003D0451" w:rsidP="003D0451">
      <w:pPr>
        <w:rPr>
          <w:rFonts w:ascii="宋体" w:hAnsi="宋体"/>
          <w:sz w:val="24"/>
        </w:rPr>
      </w:pPr>
    </w:p>
    <w:p w:rsidR="003D0451" w:rsidRDefault="003D0451" w:rsidP="003D0451">
      <w:pPr>
        <w:rPr>
          <w:rFonts w:ascii="宋体" w:hAnsi="宋体"/>
          <w:b/>
          <w:bCs/>
          <w:sz w:val="24"/>
        </w:rPr>
      </w:pPr>
    </w:p>
    <w:p w:rsidR="00AF554D" w:rsidRDefault="00AF554D" w:rsidP="003D0451">
      <w:pPr>
        <w:jc w:val="left"/>
        <w:rPr>
          <w:rFonts w:ascii="宋体" w:hAnsi="宋体" w:hint="eastAsia"/>
          <w:b/>
          <w:bCs/>
          <w:sz w:val="24"/>
        </w:rPr>
      </w:pPr>
      <w:bookmarkStart w:id="0" w:name="_GoBack"/>
      <w:bookmarkEnd w:id="0"/>
    </w:p>
    <w:p w:rsidR="00AF554D" w:rsidRDefault="00AF554D" w:rsidP="003D0451">
      <w:pPr>
        <w:jc w:val="left"/>
        <w:rPr>
          <w:rFonts w:ascii="宋体" w:hAnsi="宋体" w:hint="eastAsia"/>
          <w:b/>
          <w:bCs/>
          <w:sz w:val="24"/>
        </w:rPr>
      </w:pPr>
    </w:p>
    <w:p w:rsidR="00AF554D" w:rsidRDefault="00AF554D" w:rsidP="003D0451">
      <w:pPr>
        <w:jc w:val="left"/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inline distT="0" distB="0" distL="0" distR="0">
            <wp:extent cx="2181225" cy="1275462"/>
            <wp:effectExtent l="0" t="0" r="0" b="0"/>
            <wp:docPr id="2" name="图片 2" descr="C:\Users\user\AppData\Local\Temp\1614233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61423334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7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54D" w:rsidSect="00731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28E" w:rsidRDefault="00BB328E" w:rsidP="00D70E31">
      <w:r>
        <w:separator/>
      </w:r>
    </w:p>
  </w:endnote>
  <w:endnote w:type="continuationSeparator" w:id="0">
    <w:p w:rsidR="00BB328E" w:rsidRDefault="00BB328E" w:rsidP="00D7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28E" w:rsidRDefault="00BB328E" w:rsidP="00D70E31">
      <w:r>
        <w:separator/>
      </w:r>
    </w:p>
  </w:footnote>
  <w:footnote w:type="continuationSeparator" w:id="0">
    <w:p w:rsidR="00BB328E" w:rsidRDefault="00BB328E" w:rsidP="00D7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00352"/>
    <w:multiLevelType w:val="singleLevel"/>
    <w:tmpl w:val="7F78688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14D65"/>
    <w:rsid w:val="001346AA"/>
    <w:rsid w:val="001F718D"/>
    <w:rsid w:val="00214D65"/>
    <w:rsid w:val="00244F46"/>
    <w:rsid w:val="00335D06"/>
    <w:rsid w:val="003D0451"/>
    <w:rsid w:val="007312DE"/>
    <w:rsid w:val="00AF554D"/>
    <w:rsid w:val="00B4043F"/>
    <w:rsid w:val="00BB328E"/>
    <w:rsid w:val="00D1130B"/>
    <w:rsid w:val="00D70E31"/>
    <w:rsid w:val="00E572D3"/>
    <w:rsid w:val="00F03E7F"/>
    <w:rsid w:val="00F1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DE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7312DE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E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E31"/>
    <w:rPr>
      <w:rFonts w:ascii="Calibri" w:hAnsi="Calibri" w:cs="宋体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70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0E31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70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70E31"/>
    <w:rPr>
      <w:rFonts w:ascii="Calibri" w:hAnsi="Calibri" w:cs="宋体"/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3D0451"/>
    <w:rPr>
      <w:rFonts w:ascii="宋体" w:hAnsi="宋体" w:cs="宋体"/>
      <w:b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E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E31"/>
    <w:rPr>
      <w:rFonts w:ascii="Calibri" w:hAnsi="Calibri" w:cs="宋体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70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0E31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70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70E31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138</Words>
  <Characters>791</Characters>
  <Application>Microsoft Office Word</Application>
  <DocSecurity>0</DocSecurity>
  <Lines>6</Lines>
  <Paragraphs>1</Paragraphs>
  <ScaleCrop>false</ScaleCrop>
  <Company>中国石油大学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2021-02-25T05:30:00Z</dcterms:created>
  <dcterms:modified xsi:type="dcterms:W3CDTF">2021-02-25T06:10:00Z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