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2C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预算金额：</w:t>
      </w: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>万元</w:t>
      </w:r>
    </w:p>
    <w:p w:rsidR="006B762C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期望收货时间：默认</w:t>
      </w:r>
    </w:p>
    <w:p w:rsidR="006B762C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送货地址：江苏南通市崇川区江苏南通市崇川区工农路</w:t>
      </w: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号崇川法院</w:t>
      </w:r>
    </w:p>
    <w:p w:rsidR="00F54C1A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产品品牌：金盾</w:t>
      </w:r>
    </w:p>
    <w:p w:rsidR="006B762C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商品分类：</w:t>
      </w:r>
      <w:r w:rsidR="00F54C1A">
        <w:rPr>
          <w:rFonts w:hint="eastAsia"/>
          <w:sz w:val="32"/>
          <w:szCs w:val="40"/>
        </w:rPr>
        <w:t>服务器</w:t>
      </w:r>
    </w:p>
    <w:p w:rsidR="006B762C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规格型号：详见采购清单</w:t>
      </w:r>
    </w:p>
    <w:p w:rsidR="006B762C" w:rsidRDefault="000C78E1">
      <w:pPr>
        <w:rPr>
          <w:rFonts w:eastAsia="仿宋"/>
          <w:color w:val="FF0000"/>
          <w:sz w:val="32"/>
          <w:szCs w:val="40"/>
        </w:rPr>
      </w:pPr>
      <w:r>
        <w:rPr>
          <w:rFonts w:hint="eastAsia"/>
          <w:sz w:val="32"/>
          <w:szCs w:val="40"/>
        </w:rPr>
        <w:t>服务要求：</w:t>
      </w:r>
      <w:r>
        <w:rPr>
          <w:rFonts w:eastAsia="仿宋" w:hint="eastAsia"/>
          <w:sz w:val="28"/>
          <w:szCs w:val="28"/>
        </w:rPr>
        <w:t>软件平台须提供三年软件免费升级，（由供应商承诺）、送货时随附金盾营业执照复印件加盖鲜红印章</w:t>
      </w:r>
      <w:r>
        <w:rPr>
          <w:rFonts w:ascii="微软雅黑" w:eastAsia="微软雅黑" w:hAnsi="微软雅黑" w:cs="微软雅黑"/>
          <w:color w:val="7B7B7B"/>
          <w:sz w:val="22"/>
          <w:szCs w:val="22"/>
          <w:shd w:val="clear" w:color="auto" w:fill="FFFFFF"/>
        </w:rPr>
        <w:t>。</w:t>
      </w:r>
      <w:r>
        <w:rPr>
          <w:rFonts w:eastAsia="仿宋" w:hint="eastAsia"/>
          <w:sz w:val="28"/>
          <w:szCs w:val="28"/>
        </w:rPr>
        <w:t>具备</w:t>
      </w:r>
      <w:r>
        <w:rPr>
          <w:rFonts w:ascii="Arial" w:eastAsia="宋体" w:hAnsi="Arial" w:cs="Arial"/>
          <w:color w:val="333333"/>
          <w:szCs w:val="21"/>
        </w:rPr>
        <w:t>CISP-DSG</w:t>
      </w:r>
      <w:r>
        <w:rPr>
          <w:rFonts w:eastAsia="仿宋" w:hint="eastAsia"/>
          <w:sz w:val="28"/>
          <w:szCs w:val="28"/>
        </w:rPr>
        <w:t>认证工程师提供服务。提供安装、调试、培训等服务，成交后在规定时间内交付使用。</w:t>
      </w: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6B762C">
      <w:pPr>
        <w:rPr>
          <w:sz w:val="32"/>
          <w:szCs w:val="40"/>
        </w:rPr>
      </w:pPr>
    </w:p>
    <w:p w:rsidR="006B762C" w:rsidRDefault="000C78E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附件：</w:t>
      </w:r>
    </w:p>
    <w:p w:rsidR="006B762C" w:rsidRDefault="000C78E1"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一、</w:t>
      </w:r>
      <w:r>
        <w:rPr>
          <w:rFonts w:eastAsia="仿宋"/>
          <w:b/>
          <w:sz w:val="28"/>
          <w:szCs w:val="28"/>
        </w:rPr>
        <w:t>清单</w:t>
      </w:r>
    </w:p>
    <w:tbl>
      <w:tblPr>
        <w:tblStyle w:val="a3"/>
        <w:tblW w:w="8691" w:type="dxa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99"/>
        <w:gridCol w:w="1304"/>
        <w:gridCol w:w="2283"/>
        <w:gridCol w:w="807"/>
        <w:gridCol w:w="1066"/>
      </w:tblGrid>
      <w:tr w:rsidR="006B762C">
        <w:trPr>
          <w:trHeight w:val="388"/>
        </w:trPr>
        <w:tc>
          <w:tcPr>
            <w:tcW w:w="1066" w:type="dxa"/>
          </w:tcPr>
          <w:p w:rsidR="006B762C" w:rsidRDefault="000C78E1">
            <w:pPr>
              <w:jc w:val="center"/>
            </w:pPr>
            <w:r>
              <w:t>序号</w:t>
            </w:r>
          </w:p>
        </w:tc>
        <w:tc>
          <w:tcPr>
            <w:tcW w:w="1066" w:type="dxa"/>
          </w:tcPr>
          <w:p w:rsidR="006B762C" w:rsidRDefault="000C78E1">
            <w:pPr>
              <w:jc w:val="center"/>
            </w:pPr>
            <w:r>
              <w:t>名称</w:t>
            </w:r>
          </w:p>
        </w:tc>
        <w:tc>
          <w:tcPr>
            <w:tcW w:w="1099" w:type="dxa"/>
          </w:tcPr>
          <w:p w:rsidR="006B762C" w:rsidRDefault="000C78E1">
            <w:pPr>
              <w:jc w:val="center"/>
            </w:pPr>
            <w:r>
              <w:t>品牌</w:t>
            </w:r>
          </w:p>
        </w:tc>
        <w:tc>
          <w:tcPr>
            <w:tcW w:w="1304" w:type="dxa"/>
          </w:tcPr>
          <w:p w:rsidR="006B762C" w:rsidRDefault="000C78E1">
            <w:pPr>
              <w:jc w:val="center"/>
            </w:pPr>
            <w:r>
              <w:t>型号</w:t>
            </w:r>
          </w:p>
        </w:tc>
        <w:tc>
          <w:tcPr>
            <w:tcW w:w="2283" w:type="dxa"/>
          </w:tcPr>
          <w:p w:rsidR="006B762C" w:rsidRDefault="000C78E1">
            <w:pPr>
              <w:jc w:val="center"/>
            </w:pPr>
            <w:r>
              <w:t>参数</w:t>
            </w:r>
          </w:p>
        </w:tc>
        <w:tc>
          <w:tcPr>
            <w:tcW w:w="807" w:type="dxa"/>
          </w:tcPr>
          <w:p w:rsidR="006B762C" w:rsidRDefault="000C78E1">
            <w:pPr>
              <w:jc w:val="center"/>
            </w:pPr>
            <w:r>
              <w:t>单位</w:t>
            </w:r>
          </w:p>
        </w:tc>
        <w:tc>
          <w:tcPr>
            <w:tcW w:w="1066" w:type="dxa"/>
          </w:tcPr>
          <w:p w:rsidR="006B762C" w:rsidRDefault="000C78E1">
            <w:pPr>
              <w:jc w:val="center"/>
            </w:pPr>
            <w:r>
              <w:t>数量</w:t>
            </w:r>
          </w:p>
        </w:tc>
      </w:tr>
      <w:tr w:rsidR="006B762C">
        <w:trPr>
          <w:trHeight w:val="765"/>
        </w:trPr>
        <w:tc>
          <w:tcPr>
            <w:tcW w:w="1066" w:type="dxa"/>
          </w:tcPr>
          <w:p w:rsidR="006B762C" w:rsidRDefault="000C78E1">
            <w:pPr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6B762C" w:rsidRDefault="000C78E1" w:rsidP="000C78E1">
            <w:pPr>
              <w:jc w:val="center"/>
            </w:pPr>
            <w:r>
              <w:t>视频准入硬件</w:t>
            </w:r>
          </w:p>
        </w:tc>
        <w:tc>
          <w:tcPr>
            <w:tcW w:w="1099" w:type="dxa"/>
          </w:tcPr>
          <w:p w:rsidR="006B762C" w:rsidRDefault="000C78E1">
            <w:pPr>
              <w:jc w:val="center"/>
            </w:pPr>
            <w:r>
              <w:rPr>
                <w:rFonts w:hint="eastAsia"/>
              </w:rPr>
              <w:t>金盾</w:t>
            </w:r>
          </w:p>
        </w:tc>
        <w:tc>
          <w:tcPr>
            <w:tcW w:w="1304" w:type="dxa"/>
          </w:tcPr>
          <w:p w:rsidR="006B762C" w:rsidRDefault="00686CE9">
            <w:pPr>
              <w:jc w:val="center"/>
            </w:pPr>
            <w:r w:rsidRPr="00686CE9">
              <w:t>GD-TSA-G20</w:t>
            </w:r>
            <w:bookmarkStart w:id="0" w:name="_GoBack"/>
            <w:bookmarkEnd w:id="0"/>
            <w:r w:rsidRPr="00686CE9">
              <w:t>00</w:t>
            </w:r>
          </w:p>
        </w:tc>
        <w:tc>
          <w:tcPr>
            <w:tcW w:w="2283" w:type="dxa"/>
          </w:tcPr>
          <w:p w:rsidR="006B762C" w:rsidRDefault="000C78E1" w:rsidP="008C3A6C">
            <w:pPr>
              <w:pStyle w:val="10"/>
              <w:ind w:firstLineChars="0" w:firstLine="0"/>
              <w:jc w:val="left"/>
            </w:pPr>
            <w:r>
              <w:rPr>
                <w:rFonts w:ascii="宋体" w:hAnsi="宋体"/>
                <w:bCs/>
                <w:kern w:val="0"/>
                <w:szCs w:val="21"/>
              </w:rPr>
              <w:t>硬件升级：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C</w:t>
            </w:r>
            <w:r>
              <w:rPr>
                <w:rFonts w:ascii="宋体" w:hAnsi="宋体"/>
                <w:bCs/>
                <w:kern w:val="0"/>
                <w:szCs w:val="21"/>
              </w:rPr>
              <w:t>PU升级至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I</w:t>
            </w:r>
            <w:r>
              <w:rPr>
                <w:rFonts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双核；内存</w:t>
            </w:r>
            <w:r>
              <w:rPr>
                <w:rFonts w:ascii="宋体" w:hAnsi="宋体"/>
                <w:bCs/>
                <w:kern w:val="0"/>
                <w:szCs w:val="21"/>
              </w:rPr>
              <w:t>升级至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6G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；存储</w:t>
            </w:r>
            <w:r>
              <w:rPr>
                <w:rFonts w:ascii="宋体" w:hAnsi="宋体"/>
                <w:bCs/>
                <w:kern w:val="0"/>
                <w:szCs w:val="21"/>
              </w:rPr>
              <w:t>升级至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T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；</w:t>
            </w:r>
            <w:r>
              <w:rPr>
                <w:rFonts w:ascii="宋体" w:hAnsi="宋体"/>
                <w:bCs/>
                <w:kern w:val="0"/>
                <w:szCs w:val="21"/>
              </w:rPr>
              <w:t>终端设备支持上限提升至2000个；硬件延伸叁年原厂质保。</w:t>
            </w:r>
            <w:proofErr w:type="gramStart"/>
            <w:r>
              <w:t>将崇川</w:t>
            </w:r>
            <w:proofErr w:type="gramEnd"/>
            <w:r>
              <w:t>办公二区的视频准入设备迁移至办公一区并完成所有配置，确保非法终端无法接入。提供工程师上门服务。</w:t>
            </w:r>
          </w:p>
        </w:tc>
        <w:tc>
          <w:tcPr>
            <w:tcW w:w="807" w:type="dxa"/>
          </w:tcPr>
          <w:p w:rsidR="006B762C" w:rsidRDefault="000C78E1">
            <w:pPr>
              <w:jc w:val="center"/>
            </w:pPr>
            <w:r>
              <w:t>套</w:t>
            </w:r>
          </w:p>
        </w:tc>
        <w:tc>
          <w:tcPr>
            <w:tcW w:w="1066" w:type="dxa"/>
          </w:tcPr>
          <w:p w:rsidR="006B762C" w:rsidRDefault="000C78E1">
            <w:pPr>
              <w:jc w:val="center"/>
            </w:pPr>
            <w:r>
              <w:t>1</w:t>
            </w:r>
          </w:p>
        </w:tc>
      </w:tr>
      <w:tr w:rsidR="006B762C">
        <w:trPr>
          <w:trHeight w:val="765"/>
        </w:trPr>
        <w:tc>
          <w:tcPr>
            <w:tcW w:w="1066" w:type="dxa"/>
          </w:tcPr>
          <w:p w:rsidR="006B762C" w:rsidRDefault="006B762C">
            <w:pPr>
              <w:jc w:val="center"/>
            </w:pPr>
          </w:p>
        </w:tc>
        <w:tc>
          <w:tcPr>
            <w:tcW w:w="1066" w:type="dxa"/>
          </w:tcPr>
          <w:p w:rsidR="006B762C" w:rsidRDefault="006B762C">
            <w:pPr>
              <w:jc w:val="center"/>
            </w:pPr>
          </w:p>
        </w:tc>
        <w:tc>
          <w:tcPr>
            <w:tcW w:w="1099" w:type="dxa"/>
          </w:tcPr>
          <w:p w:rsidR="006B762C" w:rsidRDefault="006B762C">
            <w:pPr>
              <w:jc w:val="center"/>
            </w:pPr>
          </w:p>
        </w:tc>
        <w:tc>
          <w:tcPr>
            <w:tcW w:w="1304" w:type="dxa"/>
          </w:tcPr>
          <w:p w:rsidR="006B762C" w:rsidRDefault="006B762C">
            <w:pPr>
              <w:jc w:val="center"/>
            </w:pPr>
          </w:p>
        </w:tc>
        <w:tc>
          <w:tcPr>
            <w:tcW w:w="2283" w:type="dxa"/>
          </w:tcPr>
          <w:p w:rsidR="006B762C" w:rsidRDefault="006B762C">
            <w:pPr>
              <w:ind w:firstLineChars="200" w:firstLine="42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807" w:type="dxa"/>
          </w:tcPr>
          <w:p w:rsidR="006B762C" w:rsidRDefault="006B762C">
            <w:pPr>
              <w:jc w:val="center"/>
            </w:pPr>
          </w:p>
        </w:tc>
        <w:tc>
          <w:tcPr>
            <w:tcW w:w="1066" w:type="dxa"/>
          </w:tcPr>
          <w:p w:rsidR="006B762C" w:rsidRDefault="006B762C">
            <w:pPr>
              <w:jc w:val="center"/>
            </w:pPr>
          </w:p>
        </w:tc>
      </w:tr>
    </w:tbl>
    <w:p w:rsidR="006B762C" w:rsidRDefault="006B762C"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</w:p>
    <w:p w:rsidR="006B762C" w:rsidRDefault="006B762C"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</w:p>
    <w:p w:rsidR="006B762C" w:rsidRDefault="006B762C">
      <w:pPr>
        <w:rPr>
          <w:sz w:val="32"/>
          <w:szCs w:val="40"/>
        </w:rPr>
      </w:pPr>
    </w:p>
    <w:sectPr w:rsidR="006B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59A86A"/>
    <w:multiLevelType w:val="multilevel"/>
    <w:tmpl w:val="E859A86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28DDA418"/>
    <w:multiLevelType w:val="singleLevel"/>
    <w:tmpl w:val="28DDA418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1751"/>
    <w:rsid w:val="000C78E1"/>
    <w:rsid w:val="00686CE9"/>
    <w:rsid w:val="006B762C"/>
    <w:rsid w:val="008C3A6C"/>
    <w:rsid w:val="00F54C1A"/>
    <w:rsid w:val="0AAE1CF2"/>
    <w:rsid w:val="10861751"/>
    <w:rsid w:val="33EC677F"/>
    <w:rsid w:val="364F3D95"/>
    <w:rsid w:val="4FA73EBE"/>
    <w:rsid w:val="53606272"/>
    <w:rsid w:val="53A153DF"/>
    <w:rsid w:val="62D461C1"/>
    <w:rsid w:val="68F24910"/>
    <w:rsid w:val="751527F9"/>
    <w:rsid w:val="7A110B93"/>
    <w:rsid w:val="7D036EE0"/>
    <w:rsid w:val="7D2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331B4E-7594-4C5E-9949-CCB3C889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Lines="50" w:before="50" w:afterLines="50" w:after="50" w:line="360" w:lineRule="exact"/>
      <w:outlineLvl w:val="0"/>
    </w:pPr>
    <w:rPr>
      <w:rFonts w:ascii="黑体" w:eastAsia="仿宋" w:hAnsi="黑体" w:cs="仿宋"/>
      <w:b/>
      <w:kern w:val="44"/>
      <w:sz w:val="24"/>
      <w:szCs w:val="20"/>
      <w:lang w:val="zh-CN" w:bidi="zh-CN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2"/>
      </w:numPr>
      <w:spacing w:line="440" w:lineRule="exact"/>
      <w:outlineLvl w:val="1"/>
    </w:pPr>
    <w:rPr>
      <w:rFonts w:ascii="Arial" w:eastAsia="仿宋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黑体" w:eastAsia="仿宋" w:hAnsi="黑体" w:cs="仿宋"/>
      <w:b/>
      <w:kern w:val="44"/>
      <w:sz w:val="24"/>
      <w:lang w:val="zh-CN" w:bidi="zh-CN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admin</cp:lastModifiedBy>
  <cp:revision>7</cp:revision>
  <dcterms:created xsi:type="dcterms:W3CDTF">2020-10-14T11:49:00Z</dcterms:created>
  <dcterms:modified xsi:type="dcterms:W3CDTF">2020-12-14T07:47:00Z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